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01" w:rsidRDefault="00AB58DA">
      <w:pPr>
        <w:spacing w:before="96" w:line="201" w:lineRule="auto"/>
        <w:ind w:left="1016" w:right="776" w:firstLine="1"/>
        <w:rPr>
          <w:b/>
          <w:sz w:val="23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216535</wp:posOffset>
                </wp:positionV>
                <wp:extent cx="434340" cy="46228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462280"/>
                          <a:chOff x="1022" y="341"/>
                          <a:chExt cx="684" cy="728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" y="341"/>
                            <a:ext cx="684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" y="715"/>
                            <a:ext cx="684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3A3E2" id="docshapegroup1" o:spid="_x0000_s1026" style="position:absolute;margin-left:51.1pt;margin-top:17.05pt;width:34.2pt;height:36.4pt;z-index:15729664;mso-position-horizontal-relative:page" coordorigin="1022,341" coordsize="684,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022;top:341;width:684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">
                  <v:imagedata r:id="rId6" o:title=""/>
                </v:shape>
                <v:shape id="docshape3" o:spid="_x0000_s1028" type="#_x0000_t75" style="position:absolute;left:1022;top:715;width:684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23"/>
        </w:rPr>
        <w:t>Department of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the Treasury Internal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Revenue Service</w:t>
      </w:r>
    </w:p>
    <w:p w:rsidR="00065001" w:rsidRDefault="00AB58DA">
      <w:pPr>
        <w:pStyle w:val="Title"/>
      </w:pPr>
      <w:r>
        <w:t>Tax</w:t>
      </w:r>
      <w:r>
        <w:rPr>
          <w:spacing w:val="26"/>
        </w:rPr>
        <w:t xml:space="preserve"> </w:t>
      </w:r>
      <w:r>
        <w:t>Exempt</w:t>
      </w:r>
      <w:r>
        <w:rPr>
          <w:spacing w:val="1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Government</w:t>
      </w:r>
      <w:r>
        <w:rPr>
          <w:spacing w:val="43"/>
        </w:rPr>
        <w:t xml:space="preserve"> </w:t>
      </w:r>
      <w:r>
        <w:rPr>
          <w:spacing w:val="-2"/>
        </w:rPr>
        <w:t>Entities</w:t>
      </w:r>
    </w:p>
    <w:p w:rsidR="00065001" w:rsidRDefault="00AB58DA">
      <w:pPr>
        <w:pStyle w:val="BodyText"/>
        <w:spacing w:before="12" w:line="206" w:lineRule="auto"/>
        <w:ind w:left="1012" w:right="1683" w:hanging="3"/>
      </w:pPr>
      <w:r>
        <w:t xml:space="preserve">P.O. Box 2508 </w:t>
      </w:r>
      <w:r>
        <w:rPr>
          <w:spacing w:val="-2"/>
          <w:w w:val="95"/>
        </w:rPr>
        <w:t>Cincinnatl,</w:t>
      </w:r>
      <w:r>
        <w:rPr>
          <w:spacing w:val="5"/>
        </w:rPr>
        <w:t xml:space="preserve"> </w:t>
      </w:r>
      <w:r>
        <w:rPr>
          <w:spacing w:val="-2"/>
          <w:w w:val="95"/>
        </w:rPr>
        <w:t>OH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45201</w:t>
      </w:r>
    </w:p>
    <w:p w:rsidR="00065001" w:rsidRDefault="00065001">
      <w:pPr>
        <w:pStyle w:val="BodyText"/>
        <w:rPr>
          <w:sz w:val="26"/>
        </w:rPr>
      </w:pPr>
    </w:p>
    <w:p w:rsidR="00065001" w:rsidRDefault="00065001">
      <w:pPr>
        <w:pStyle w:val="BodyText"/>
        <w:rPr>
          <w:sz w:val="26"/>
        </w:rPr>
      </w:pPr>
    </w:p>
    <w:p w:rsidR="00065001" w:rsidRDefault="00AB58DA">
      <w:pPr>
        <w:spacing w:before="159" w:line="206" w:lineRule="auto"/>
        <w:ind w:left="1005" w:right="776" w:hanging="9"/>
        <w:rPr>
          <w:sz w:val="24"/>
        </w:rPr>
      </w:pPr>
      <w:r>
        <w:rPr>
          <w:spacing w:val="-2"/>
          <w:w w:val="95"/>
          <w:sz w:val="24"/>
        </w:rPr>
        <w:t>ZOMBEK</w:t>
      </w:r>
      <w:r>
        <w:rPr>
          <w:spacing w:val="-3"/>
          <w:sz w:val="24"/>
        </w:rPr>
        <w:t xml:space="preserve"> </w:t>
      </w:r>
      <w:r>
        <w:rPr>
          <w:spacing w:val="-2"/>
          <w:w w:val="95"/>
          <w:sz w:val="24"/>
        </w:rPr>
        <w:t>FOUNDATION</w:t>
      </w:r>
      <w:r>
        <w:rPr>
          <w:spacing w:val="3"/>
          <w:sz w:val="24"/>
        </w:rPr>
        <w:t xml:space="preserve"> </w:t>
      </w:r>
      <w:r>
        <w:rPr>
          <w:spacing w:val="-2"/>
          <w:w w:val="95"/>
          <w:sz w:val="24"/>
        </w:rPr>
        <w:t xml:space="preserve">INC </w:t>
      </w:r>
      <w:r>
        <w:rPr>
          <w:sz w:val="24"/>
        </w:rPr>
        <w:t>C/O</w:t>
      </w:r>
      <w:r>
        <w:rPr>
          <w:spacing w:val="-11"/>
          <w:sz w:val="24"/>
        </w:rPr>
        <w:t xml:space="preserve"> </w:t>
      </w:r>
      <w:r>
        <w:rPr>
          <w:sz w:val="24"/>
        </w:rPr>
        <w:t>DONALD ZOMB</w:t>
      </w:r>
      <w:r>
        <w:rPr>
          <w:spacing w:val="-36"/>
          <w:sz w:val="24"/>
        </w:rPr>
        <w:t xml:space="preserve"> </w:t>
      </w:r>
      <w:r>
        <w:rPr>
          <w:sz w:val="24"/>
        </w:rPr>
        <w:t>EK</w:t>
      </w:r>
    </w:p>
    <w:p w:rsidR="00065001" w:rsidRDefault="00AB58DA">
      <w:pPr>
        <w:spacing w:line="226" w:lineRule="exact"/>
        <w:ind w:left="1002"/>
        <w:rPr>
          <w:sz w:val="24"/>
        </w:rPr>
      </w:pPr>
      <w:r>
        <w:rPr>
          <w:w w:val="95"/>
          <w:sz w:val="24"/>
        </w:rPr>
        <w:t>214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WILLIAMSBURG</w:t>
      </w:r>
      <w:r>
        <w:rPr>
          <w:spacing w:val="8"/>
          <w:sz w:val="24"/>
        </w:rPr>
        <w:t xml:space="preserve"> </w:t>
      </w:r>
      <w:r>
        <w:rPr>
          <w:spacing w:val="-4"/>
          <w:w w:val="95"/>
          <w:sz w:val="24"/>
        </w:rPr>
        <w:t>DRIVE</w:t>
      </w:r>
    </w:p>
    <w:p w:rsidR="00065001" w:rsidRDefault="00AB58DA">
      <w:pPr>
        <w:spacing w:line="257" w:lineRule="exact"/>
        <w:ind w:left="1002"/>
        <w:rPr>
          <w:sz w:val="24"/>
        </w:rPr>
      </w:pPr>
      <w:r>
        <w:rPr>
          <w:w w:val="95"/>
          <w:sz w:val="24"/>
        </w:rPr>
        <w:t>ELIZABETH,</w:t>
      </w:r>
      <w:r>
        <w:rPr>
          <w:spacing w:val="16"/>
          <w:sz w:val="24"/>
        </w:rPr>
        <w:t xml:space="preserve"> </w:t>
      </w:r>
      <w:r>
        <w:rPr>
          <w:w w:val="95"/>
          <w:sz w:val="24"/>
        </w:rPr>
        <w:t>PA</w:t>
      </w:r>
      <w:r>
        <w:rPr>
          <w:spacing w:val="6"/>
          <w:sz w:val="24"/>
        </w:rPr>
        <w:t xml:space="preserve"> </w:t>
      </w:r>
      <w:r>
        <w:rPr>
          <w:spacing w:val="-2"/>
          <w:w w:val="95"/>
          <w:sz w:val="24"/>
        </w:rPr>
        <w:t>15037</w:t>
      </w:r>
    </w:p>
    <w:p w:rsidR="00065001" w:rsidRDefault="00AB58DA">
      <w:pPr>
        <w:rPr>
          <w:sz w:val="15"/>
        </w:rPr>
      </w:pPr>
      <w:r>
        <w:br w:type="column"/>
      </w:r>
    </w:p>
    <w:p w:rsidR="00065001" w:rsidRDefault="00AB58DA">
      <w:pPr>
        <w:ind w:left="1017"/>
        <w:rPr>
          <w:b/>
          <w:sz w:val="15"/>
        </w:rPr>
      </w:pPr>
      <w:r>
        <w:rPr>
          <w:b/>
          <w:spacing w:val="-2"/>
          <w:w w:val="105"/>
          <w:sz w:val="15"/>
        </w:rPr>
        <w:t>Date:</w:t>
      </w:r>
    </w:p>
    <w:p w:rsidR="00065001" w:rsidRDefault="00AB58DA">
      <w:pPr>
        <w:spacing w:before="18"/>
        <w:ind w:left="1076"/>
        <w:rPr>
          <w:rFonts w:ascii="Arial"/>
          <w:sz w:val="20"/>
        </w:rPr>
      </w:pPr>
      <w:r>
        <w:rPr>
          <w:rFonts w:ascii="Arial"/>
          <w:spacing w:val="-2"/>
          <w:sz w:val="20"/>
        </w:rPr>
        <w:t>02/23/2023</w:t>
      </w:r>
    </w:p>
    <w:p w:rsidR="00065001" w:rsidRDefault="00AB58DA">
      <w:pPr>
        <w:spacing w:before="52"/>
        <w:ind w:left="1008"/>
        <w:rPr>
          <w:rFonts w:ascii="Arial"/>
          <w:b/>
          <w:sz w:val="16"/>
        </w:rPr>
      </w:pPr>
      <w:r>
        <w:rPr>
          <w:rFonts w:ascii="Arial"/>
          <w:b/>
          <w:w w:val="95"/>
          <w:sz w:val="16"/>
        </w:rPr>
        <w:t>Employer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w w:val="95"/>
          <w:sz w:val="16"/>
        </w:rPr>
        <w:t>ID</w:t>
      </w:r>
      <w:r>
        <w:rPr>
          <w:rFonts w:ascii="Arial"/>
          <w:b/>
          <w:spacing w:val="-5"/>
          <w:w w:val="95"/>
          <w:sz w:val="16"/>
        </w:rPr>
        <w:t xml:space="preserve"> </w:t>
      </w:r>
      <w:r>
        <w:rPr>
          <w:rFonts w:ascii="Arial"/>
          <w:b/>
          <w:spacing w:val="-2"/>
          <w:w w:val="95"/>
          <w:sz w:val="16"/>
        </w:rPr>
        <w:t>number:</w:t>
      </w:r>
    </w:p>
    <w:p w:rsidR="00065001" w:rsidRDefault="00AB58DA">
      <w:pPr>
        <w:spacing w:before="7"/>
        <w:ind w:left="1075"/>
        <w:rPr>
          <w:rFonts w:ascii="Arial"/>
          <w:sz w:val="21"/>
        </w:rPr>
      </w:pPr>
      <w:r>
        <w:rPr>
          <w:rFonts w:ascii="Arial"/>
          <w:w w:val="85"/>
          <w:sz w:val="21"/>
        </w:rPr>
        <w:t>92-</w:t>
      </w:r>
      <w:r>
        <w:rPr>
          <w:rFonts w:ascii="Arial"/>
          <w:spacing w:val="-2"/>
          <w:sz w:val="21"/>
        </w:rPr>
        <w:t>2108374</w:t>
      </w:r>
    </w:p>
    <w:p w:rsidR="00065001" w:rsidRDefault="00AB58DA">
      <w:pPr>
        <w:spacing w:before="40" w:line="187" w:lineRule="exact"/>
        <w:ind w:left="1006"/>
        <w:rPr>
          <w:rFonts w:ascii="Arial"/>
          <w:sz w:val="17"/>
        </w:rPr>
      </w:pPr>
      <w:r>
        <w:rPr>
          <w:rFonts w:ascii="Arial"/>
          <w:w w:val="95"/>
          <w:sz w:val="17"/>
        </w:rPr>
        <w:t>Person</w:t>
      </w:r>
      <w:r>
        <w:rPr>
          <w:rFonts w:ascii="Arial"/>
          <w:spacing w:val="7"/>
          <w:sz w:val="17"/>
        </w:rPr>
        <w:t xml:space="preserve"> </w:t>
      </w:r>
      <w:r>
        <w:rPr>
          <w:rFonts w:ascii="Arial"/>
          <w:w w:val="95"/>
          <w:sz w:val="17"/>
        </w:rPr>
        <w:t>to</w:t>
      </w:r>
      <w:r>
        <w:rPr>
          <w:rFonts w:ascii="Arial"/>
          <w:spacing w:val="-5"/>
          <w:w w:val="95"/>
          <w:sz w:val="17"/>
        </w:rPr>
        <w:t xml:space="preserve"> </w:t>
      </w:r>
      <w:r>
        <w:rPr>
          <w:rFonts w:ascii="Arial"/>
          <w:spacing w:val="-2"/>
          <w:w w:val="95"/>
          <w:sz w:val="17"/>
        </w:rPr>
        <w:t>contact:</w:t>
      </w:r>
    </w:p>
    <w:p w:rsidR="00065001" w:rsidRDefault="00AB58DA">
      <w:pPr>
        <w:spacing w:line="233" w:lineRule="exact"/>
        <w:ind w:left="1075"/>
        <w:rPr>
          <w:rFonts w:ascii="Arial"/>
          <w:sz w:val="21"/>
        </w:rPr>
      </w:pPr>
      <w:r>
        <w:rPr>
          <w:rFonts w:ascii="Arial"/>
          <w:w w:val="90"/>
          <w:sz w:val="21"/>
        </w:rPr>
        <w:t>Name:</w:t>
      </w:r>
      <w:r>
        <w:rPr>
          <w:rFonts w:ascii="Arial"/>
          <w:spacing w:val="-1"/>
          <w:w w:val="90"/>
          <w:sz w:val="21"/>
        </w:rPr>
        <w:t xml:space="preserve"> </w:t>
      </w:r>
      <w:r>
        <w:rPr>
          <w:rFonts w:ascii="Arial"/>
          <w:w w:val="90"/>
          <w:sz w:val="21"/>
        </w:rPr>
        <w:t>Customer</w:t>
      </w:r>
      <w:r>
        <w:rPr>
          <w:rFonts w:ascii="Arial"/>
          <w:spacing w:val="6"/>
          <w:sz w:val="21"/>
        </w:rPr>
        <w:t xml:space="preserve"> </w:t>
      </w:r>
      <w:r>
        <w:rPr>
          <w:rFonts w:ascii="Arial"/>
          <w:spacing w:val="-2"/>
          <w:w w:val="90"/>
          <w:sz w:val="21"/>
        </w:rPr>
        <w:t>Service</w:t>
      </w:r>
    </w:p>
    <w:p w:rsidR="00065001" w:rsidRDefault="00AB58DA">
      <w:pPr>
        <w:spacing w:before="13"/>
        <w:ind w:left="1073"/>
        <w:rPr>
          <w:rFonts w:ascii="Arial"/>
          <w:sz w:val="20"/>
        </w:rPr>
      </w:pPr>
      <w:r>
        <w:rPr>
          <w:rFonts w:ascii="Arial"/>
          <w:w w:val="95"/>
          <w:sz w:val="20"/>
        </w:rPr>
        <w:t>ID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w w:val="95"/>
          <w:sz w:val="20"/>
        </w:rPr>
        <w:t>number: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2"/>
          <w:w w:val="95"/>
          <w:sz w:val="20"/>
        </w:rPr>
        <w:t>31954</w:t>
      </w:r>
    </w:p>
    <w:p w:rsidR="00065001" w:rsidRDefault="00AB58DA">
      <w:pPr>
        <w:spacing w:before="22" w:line="261" w:lineRule="auto"/>
        <w:ind w:left="1005" w:right="399" w:firstLine="67"/>
        <w:rPr>
          <w:rFonts w:ascii="Arial"/>
          <w:sz w:val="21"/>
        </w:rPr>
      </w:pPr>
      <w:r>
        <w:rPr>
          <w:rFonts w:ascii="Arial"/>
          <w:w w:val="95"/>
          <w:sz w:val="20"/>
        </w:rPr>
        <w:t>Telephone:</w:t>
      </w:r>
      <w:r>
        <w:rPr>
          <w:rFonts w:ascii="Arial"/>
          <w:spacing w:val="-9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(877)</w:t>
      </w:r>
      <w:r>
        <w:rPr>
          <w:rFonts w:ascii="Arial"/>
          <w:spacing w:val="-11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 xml:space="preserve">829-5500 </w:t>
      </w:r>
      <w:r>
        <w:rPr>
          <w:rFonts w:ascii="Arial"/>
          <w:sz w:val="17"/>
        </w:rPr>
        <w:t xml:space="preserve">Accounting </w:t>
      </w:r>
      <w:r>
        <w:rPr>
          <w:rFonts w:ascii="Arial"/>
          <w:b/>
          <w:sz w:val="17"/>
        </w:rPr>
        <w:t xml:space="preserve">period ending: </w:t>
      </w:r>
      <w:r>
        <w:rPr>
          <w:rFonts w:ascii="Arial"/>
          <w:sz w:val="21"/>
        </w:rPr>
        <w:t>December 31</w:t>
      </w:r>
    </w:p>
    <w:p w:rsidR="00065001" w:rsidRDefault="00AB58DA">
      <w:pPr>
        <w:spacing w:before="21"/>
        <w:ind w:left="1000"/>
        <w:rPr>
          <w:rFonts w:ascii="Arial"/>
          <w:sz w:val="17"/>
        </w:rPr>
      </w:pPr>
      <w:r>
        <w:rPr>
          <w:rFonts w:ascii="Arial"/>
          <w:b/>
          <w:w w:val="95"/>
          <w:sz w:val="17"/>
        </w:rPr>
        <w:t>Public</w:t>
      </w:r>
      <w:r>
        <w:rPr>
          <w:rFonts w:ascii="Arial"/>
          <w:b/>
          <w:spacing w:val="-4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charity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pacing w:val="-2"/>
          <w:w w:val="95"/>
          <w:sz w:val="17"/>
        </w:rPr>
        <w:t>status:</w:t>
      </w:r>
    </w:p>
    <w:p w:rsidR="00065001" w:rsidRDefault="00AB58DA">
      <w:pPr>
        <w:spacing w:before="21"/>
        <w:ind w:left="1070"/>
        <w:rPr>
          <w:rFonts w:ascii="Arial"/>
          <w:sz w:val="20"/>
        </w:rPr>
      </w:pPr>
      <w:r>
        <w:rPr>
          <w:rFonts w:ascii="Arial"/>
          <w:spacing w:val="-2"/>
          <w:sz w:val="20"/>
        </w:rPr>
        <w:t>170(b)(1)(A)(vi)</w:t>
      </w:r>
    </w:p>
    <w:p w:rsidR="00065001" w:rsidRDefault="00AB58DA">
      <w:pPr>
        <w:spacing w:before="46"/>
        <w:ind w:left="999"/>
        <w:rPr>
          <w:rFonts w:ascii="Arial" w:hAnsi="Arial"/>
          <w:sz w:val="16"/>
        </w:rPr>
      </w:pPr>
      <w:r>
        <w:rPr>
          <w:rFonts w:ascii="Arial" w:hAnsi="Arial"/>
          <w:spacing w:val="-2"/>
          <w:sz w:val="16"/>
        </w:rPr>
        <w:t>Form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990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/ 990-EZ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/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990•N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required:</w:t>
      </w:r>
    </w:p>
    <w:p w:rsidR="00065001" w:rsidRDefault="00AB58DA">
      <w:pPr>
        <w:spacing w:before="14"/>
        <w:ind w:left="1076"/>
        <w:rPr>
          <w:rFonts w:ascii="Arial"/>
          <w:sz w:val="21"/>
        </w:rPr>
      </w:pPr>
      <w:r>
        <w:rPr>
          <w:rFonts w:ascii="Arial"/>
          <w:spacing w:val="-5"/>
          <w:sz w:val="21"/>
        </w:rPr>
        <w:t>Yes</w:t>
      </w:r>
    </w:p>
    <w:p w:rsidR="00065001" w:rsidRDefault="00AB58DA">
      <w:pPr>
        <w:spacing w:before="50" w:line="268" w:lineRule="auto"/>
        <w:ind w:left="996" w:right="1082" w:firstLine="11"/>
        <w:rPr>
          <w:rFonts w:ascii="Arial"/>
          <w:sz w:val="21"/>
        </w:rPr>
      </w:pPr>
      <w:r>
        <w:rPr>
          <w:rFonts w:ascii="Arial"/>
          <w:b/>
          <w:w w:val="95"/>
          <w:sz w:val="16"/>
        </w:rPr>
        <w:t>Effective</w:t>
      </w:r>
      <w:r>
        <w:rPr>
          <w:rFonts w:ascii="Arial"/>
          <w:b/>
          <w:spacing w:val="-2"/>
          <w:w w:val="95"/>
          <w:sz w:val="16"/>
        </w:rPr>
        <w:t xml:space="preserve"> </w:t>
      </w:r>
      <w:r>
        <w:rPr>
          <w:rFonts w:ascii="Arial"/>
          <w:b/>
          <w:w w:val="95"/>
          <w:sz w:val="16"/>
        </w:rPr>
        <w:t>date</w:t>
      </w:r>
      <w:r>
        <w:rPr>
          <w:rFonts w:ascii="Arial"/>
          <w:b/>
          <w:spacing w:val="-9"/>
          <w:w w:val="95"/>
          <w:sz w:val="16"/>
        </w:rPr>
        <w:t xml:space="preserve"> </w:t>
      </w:r>
      <w:r>
        <w:rPr>
          <w:rFonts w:ascii="Arial"/>
          <w:b/>
          <w:w w:val="95"/>
          <w:sz w:val="16"/>
        </w:rPr>
        <w:t>of</w:t>
      </w:r>
      <w:r>
        <w:rPr>
          <w:rFonts w:ascii="Arial"/>
          <w:b/>
          <w:spacing w:val="-9"/>
          <w:w w:val="95"/>
          <w:sz w:val="16"/>
        </w:rPr>
        <w:t xml:space="preserve"> </w:t>
      </w:r>
      <w:r>
        <w:rPr>
          <w:rFonts w:ascii="Arial"/>
          <w:b/>
          <w:w w:val="95"/>
          <w:sz w:val="16"/>
        </w:rPr>
        <w:t xml:space="preserve">exemption: </w:t>
      </w:r>
      <w:r>
        <w:rPr>
          <w:rFonts w:ascii="Arial"/>
          <w:sz w:val="19"/>
        </w:rPr>
        <w:t xml:space="preserve">February 4, 2023 </w:t>
      </w:r>
      <w:r>
        <w:rPr>
          <w:rFonts w:ascii="Arial"/>
          <w:sz w:val="17"/>
        </w:rPr>
        <w:t>Contribution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b/>
          <w:sz w:val="17"/>
        </w:rPr>
        <w:t xml:space="preserve">deductibility: </w:t>
      </w:r>
      <w:r>
        <w:rPr>
          <w:rFonts w:ascii="Arial"/>
          <w:spacing w:val="-4"/>
          <w:sz w:val="21"/>
        </w:rPr>
        <w:t>Yes</w:t>
      </w:r>
    </w:p>
    <w:p w:rsidR="00065001" w:rsidRDefault="00AB58DA">
      <w:pPr>
        <w:spacing w:before="15"/>
        <w:ind w:left="1005"/>
        <w:rPr>
          <w:rFonts w:ascii="Arial"/>
          <w:sz w:val="17"/>
        </w:rPr>
      </w:pPr>
      <w:r>
        <w:rPr>
          <w:rFonts w:ascii="Arial"/>
          <w:w w:val="95"/>
          <w:sz w:val="17"/>
        </w:rPr>
        <w:t>Addendum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spacing w:val="-2"/>
          <w:sz w:val="17"/>
        </w:rPr>
        <w:t>applies:</w:t>
      </w:r>
    </w:p>
    <w:p w:rsidR="00065001" w:rsidRDefault="00AB58DA">
      <w:pPr>
        <w:spacing w:before="40"/>
        <w:ind w:left="1070"/>
        <w:rPr>
          <w:rFonts w:ascii="Arial"/>
          <w:sz w:val="18"/>
        </w:rPr>
      </w:pPr>
      <w:r>
        <w:rPr>
          <w:rFonts w:ascii="Arial"/>
          <w:spacing w:val="-5"/>
          <w:w w:val="105"/>
          <w:sz w:val="18"/>
        </w:rPr>
        <w:t>No</w:t>
      </w:r>
    </w:p>
    <w:p w:rsidR="00065001" w:rsidRDefault="00AB58DA">
      <w:pPr>
        <w:spacing w:before="57"/>
        <w:ind w:left="1000"/>
        <w:rPr>
          <w:rFonts w:ascii="Arial"/>
          <w:sz w:val="16"/>
        </w:rPr>
      </w:pPr>
      <w:r>
        <w:rPr>
          <w:rFonts w:ascii="Arial"/>
          <w:spacing w:val="-4"/>
          <w:sz w:val="16"/>
        </w:rPr>
        <w:t>DLN:</w:t>
      </w:r>
    </w:p>
    <w:p w:rsidR="00065001" w:rsidRDefault="00AB58DA">
      <w:pPr>
        <w:spacing w:before="17"/>
        <w:ind w:left="1062"/>
        <w:rPr>
          <w:rFonts w:ascii="Consolas"/>
          <w:sz w:val="21"/>
        </w:rPr>
      </w:pPr>
      <w:r>
        <w:rPr>
          <w:rFonts w:ascii="Consolas"/>
          <w:spacing w:val="-2"/>
          <w:sz w:val="21"/>
        </w:rPr>
        <w:t>26053446004563</w:t>
      </w:r>
    </w:p>
    <w:p w:rsidR="00065001" w:rsidRDefault="00065001">
      <w:pPr>
        <w:rPr>
          <w:rFonts w:ascii="Consolas"/>
          <w:sz w:val="21"/>
        </w:rPr>
        <w:sectPr w:rsidR="00065001">
          <w:type w:val="continuous"/>
          <w:pgSz w:w="12240" w:h="15840"/>
          <w:pgMar w:top="1300" w:right="860" w:bottom="280" w:left="800" w:header="720" w:footer="720" w:gutter="0"/>
          <w:cols w:num="2" w:space="720" w:equalWidth="0">
            <w:col w:w="5084" w:space="1074"/>
            <w:col w:w="4422"/>
          </w:cols>
        </w:sectPr>
      </w:pPr>
    </w:p>
    <w:p w:rsidR="00065001" w:rsidRDefault="00065001">
      <w:pPr>
        <w:pStyle w:val="BodyText"/>
        <w:rPr>
          <w:rFonts w:ascii="Consolas"/>
          <w:sz w:val="20"/>
        </w:rPr>
      </w:pPr>
    </w:p>
    <w:p w:rsidR="00065001" w:rsidRDefault="00065001">
      <w:pPr>
        <w:pStyle w:val="BodyText"/>
        <w:spacing w:before="3"/>
        <w:rPr>
          <w:rFonts w:ascii="Consolas"/>
          <w:sz w:val="19"/>
        </w:rPr>
      </w:pPr>
    </w:p>
    <w:p w:rsidR="00065001" w:rsidRDefault="00AB58DA">
      <w:pPr>
        <w:ind w:left="139"/>
        <w:rPr>
          <w:sz w:val="23"/>
        </w:rPr>
      </w:pPr>
      <w:r>
        <w:rPr>
          <w:sz w:val="23"/>
        </w:rPr>
        <w:t>Dear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Applicant:</w:t>
      </w:r>
    </w:p>
    <w:p w:rsidR="00065001" w:rsidRDefault="00AB58DA">
      <w:pPr>
        <w:pStyle w:val="BodyText"/>
        <w:spacing w:before="159" w:line="244" w:lineRule="auto"/>
        <w:ind w:left="128" w:firstLine="11"/>
      </w:pPr>
      <w:r>
        <w:rPr>
          <w:w w:val="95"/>
        </w:rPr>
        <w:t>We're pleased to</w:t>
      </w:r>
      <w:r>
        <w:rPr>
          <w:spacing w:val="-3"/>
          <w:w w:val="95"/>
        </w:rPr>
        <w:t xml:space="preserve"> </w:t>
      </w:r>
      <w:r>
        <w:rPr>
          <w:w w:val="95"/>
        </w:rPr>
        <w:t>tell you we determined you're exempt from federal</w:t>
      </w:r>
      <w:r>
        <w:rPr>
          <w:spacing w:val="28"/>
        </w:rPr>
        <w:t xml:space="preserve"> </w:t>
      </w:r>
      <w:r>
        <w:rPr>
          <w:w w:val="95"/>
        </w:rPr>
        <w:t>income tax under Internal</w:t>
      </w:r>
      <w:r>
        <w:rPr>
          <w:spacing w:val="26"/>
        </w:rPr>
        <w:t xml:space="preserve"> </w:t>
      </w:r>
      <w:r>
        <w:rPr>
          <w:w w:val="95"/>
        </w:rPr>
        <w:t>Revenue Code (IRC)</w:t>
      </w:r>
      <w:r>
        <w:rPr>
          <w:spacing w:val="-12"/>
          <w:w w:val="95"/>
        </w:rPr>
        <w:t xml:space="preserve"> </w:t>
      </w:r>
      <w:r>
        <w:rPr>
          <w:w w:val="95"/>
        </w:rPr>
        <w:t>Section 501(c)(3).</w:t>
      </w:r>
      <w:r>
        <w:t xml:space="preserve"> </w:t>
      </w:r>
      <w:r>
        <w:rPr>
          <w:w w:val="95"/>
        </w:rPr>
        <w:t>Donors</w:t>
      </w:r>
      <w:r>
        <w:rPr>
          <w:spacing w:val="-3"/>
          <w:w w:val="95"/>
        </w:rPr>
        <w:t xml:space="preserve"> </w:t>
      </w:r>
      <w:r>
        <w:rPr>
          <w:w w:val="95"/>
        </w:rPr>
        <w:t>can</w:t>
      </w:r>
      <w:r>
        <w:rPr>
          <w:spacing w:val="-6"/>
          <w:w w:val="95"/>
        </w:rPr>
        <w:t xml:space="preserve"> </w:t>
      </w:r>
      <w:r>
        <w:rPr>
          <w:w w:val="95"/>
        </w:rPr>
        <w:t>deduct</w:t>
      </w:r>
      <w:r>
        <w:rPr>
          <w:spacing w:val="-7"/>
          <w:w w:val="95"/>
        </w:rPr>
        <w:t xml:space="preserve"> </w:t>
      </w:r>
      <w:r>
        <w:rPr>
          <w:w w:val="95"/>
        </w:rPr>
        <w:t>conti-ibutions</w:t>
      </w:r>
      <w:r>
        <w:rPr>
          <w:spacing w:val="-12"/>
          <w:w w:val="95"/>
        </w:rPr>
        <w:t xml:space="preserve"> </w:t>
      </w:r>
      <w:r>
        <w:rPr>
          <w:w w:val="95"/>
        </w:rPr>
        <w:t>they make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you</w:t>
      </w:r>
      <w:r>
        <w:t xml:space="preserve"> </w:t>
      </w:r>
      <w:r>
        <w:rPr>
          <w:w w:val="95"/>
        </w:rPr>
        <w:t>under IRC</w:t>
      </w:r>
      <w:r>
        <w:rPr>
          <w:spacing w:val="-12"/>
          <w:w w:val="95"/>
        </w:rPr>
        <w:t xml:space="preserve"> </w:t>
      </w:r>
      <w:r>
        <w:rPr>
          <w:w w:val="95"/>
        </w:rPr>
        <w:t>Section</w:t>
      </w:r>
      <w:r>
        <w:t xml:space="preserve"> </w:t>
      </w:r>
      <w:r>
        <w:rPr>
          <w:w w:val="95"/>
        </w:rPr>
        <w:t>170.</w:t>
      </w:r>
      <w:r>
        <w:rPr>
          <w:spacing w:val="-5"/>
          <w:w w:val="95"/>
        </w:rPr>
        <w:t xml:space="preserve"> </w:t>
      </w:r>
      <w:r>
        <w:rPr>
          <w:w w:val="95"/>
        </w:rPr>
        <w:t>You're</w:t>
      </w:r>
      <w:r>
        <w:rPr>
          <w:spacing w:val="-8"/>
          <w:w w:val="95"/>
        </w:rPr>
        <w:t xml:space="preserve"> </w:t>
      </w:r>
      <w:r>
        <w:rPr>
          <w:w w:val="95"/>
        </w:rPr>
        <w:t>also qualified to receive tax deductible bequests, devises, transfers or gifts under Section 2055, 2106, or 2522. This letter could</w:t>
      </w:r>
      <w:r>
        <w:rPr>
          <w:spacing w:val="27"/>
        </w:rPr>
        <w:t xml:space="preserve"> </w:t>
      </w:r>
      <w:r>
        <w:rPr>
          <w:w w:val="95"/>
        </w:rPr>
        <w:t>help resolve questions on</w:t>
      </w:r>
      <w:r>
        <w:rPr>
          <w:w w:val="95"/>
        </w:rPr>
        <w:t xml:space="preserve"> your exempt status. Please keep it</w:t>
      </w:r>
      <w:r>
        <w:rPr>
          <w:spacing w:val="-1"/>
          <w:w w:val="95"/>
        </w:rPr>
        <w:t xml:space="preserve"> </w:t>
      </w:r>
      <w:r>
        <w:rPr>
          <w:w w:val="95"/>
        </w:rPr>
        <w:t>for your records.</w:t>
      </w:r>
    </w:p>
    <w:p w:rsidR="00065001" w:rsidRDefault="00AB58DA">
      <w:pPr>
        <w:pStyle w:val="BodyText"/>
        <w:spacing w:before="157" w:line="237" w:lineRule="auto"/>
        <w:ind w:left="119" w:firstLine="15"/>
      </w:pPr>
      <w:r>
        <w:rPr>
          <w:w w:val="95"/>
        </w:rPr>
        <w:t>Organizations</w:t>
      </w:r>
      <w:r>
        <w:rPr>
          <w:spacing w:val="-4"/>
          <w:w w:val="95"/>
        </w:rPr>
        <w:t xml:space="preserve"> </w:t>
      </w:r>
      <w:r>
        <w:rPr>
          <w:w w:val="95"/>
        </w:rPr>
        <w:t>exempt under</w:t>
      </w:r>
      <w:r>
        <w:rPr>
          <w:spacing w:val="-3"/>
          <w:w w:val="95"/>
        </w:rPr>
        <w:t xml:space="preserve"> </w:t>
      </w:r>
      <w:r>
        <w:rPr>
          <w:w w:val="95"/>
        </w:rPr>
        <w:t>IRC</w:t>
      </w:r>
      <w:r>
        <w:rPr>
          <w:spacing w:val="-6"/>
          <w:w w:val="95"/>
        </w:rPr>
        <w:t xml:space="preserve"> </w:t>
      </w:r>
      <w:r>
        <w:rPr>
          <w:w w:val="95"/>
        </w:rPr>
        <w:t>Section 501(c)(3) are</w:t>
      </w:r>
      <w:r>
        <w:rPr>
          <w:spacing w:val="-12"/>
          <w:w w:val="95"/>
        </w:rPr>
        <w:t xml:space="preserve"> </w:t>
      </w:r>
      <w:r>
        <w:rPr>
          <w:w w:val="95"/>
        </w:rPr>
        <w:t>further</w:t>
      </w:r>
      <w:r>
        <w:rPr>
          <w:spacing w:val="-2"/>
          <w:w w:val="95"/>
        </w:rPr>
        <w:t xml:space="preserve"> </w:t>
      </w:r>
      <w:r>
        <w:rPr>
          <w:w w:val="95"/>
        </w:rPr>
        <w:t>classified as</w:t>
      </w:r>
      <w:r>
        <w:rPr>
          <w:spacing w:val="-4"/>
          <w:w w:val="95"/>
        </w:rPr>
        <w:t xml:space="preserve"> </w:t>
      </w:r>
      <w:r>
        <w:rPr>
          <w:w w:val="95"/>
        </w:rPr>
        <w:t>either public</w:t>
      </w:r>
      <w:r>
        <w:rPr>
          <w:spacing w:val="-4"/>
          <w:w w:val="95"/>
        </w:rPr>
        <w:t xml:space="preserve"> </w:t>
      </w:r>
      <w:r>
        <w:rPr>
          <w:w w:val="95"/>
        </w:rPr>
        <w:t>chai</w:t>
      </w:r>
      <w:r>
        <w:rPr>
          <w:spacing w:val="-16"/>
          <w:w w:val="95"/>
        </w:rPr>
        <w:t xml:space="preserve"> </w:t>
      </w:r>
      <w:r>
        <w:rPr>
          <w:w w:val="95"/>
        </w:rPr>
        <w:t>ities</w:t>
      </w:r>
      <w:r>
        <w:rPr>
          <w:spacing w:val="-2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private foundations. We determined</w:t>
      </w:r>
      <w:r>
        <w:rPr>
          <w:spacing w:val="25"/>
        </w:rPr>
        <w:t xml:space="preserve"> </w:t>
      </w:r>
      <w:r>
        <w:rPr>
          <w:w w:val="95"/>
        </w:rPr>
        <w:t>you're a public charity under the IRC Section</w:t>
      </w:r>
      <w:r>
        <w:rPr>
          <w:spacing w:val="29"/>
        </w:rPr>
        <w:t xml:space="preserve"> </w:t>
      </w:r>
      <w:r>
        <w:rPr>
          <w:w w:val="95"/>
        </w:rPr>
        <w:t>listed at the top of this letter.</w:t>
      </w:r>
    </w:p>
    <w:p w:rsidR="00065001" w:rsidRDefault="00AB58DA">
      <w:pPr>
        <w:pStyle w:val="BodyText"/>
        <w:tabs>
          <w:tab w:val="left" w:pos="3390"/>
          <w:tab w:val="left" w:pos="4836"/>
        </w:tabs>
        <w:spacing w:before="157" w:line="242" w:lineRule="auto"/>
        <w:ind w:left="124" w:right="495" w:firstLine="5"/>
      </w:pPr>
      <w:r>
        <w:t>If we indicated at the top of this</w:t>
      </w:r>
      <w:r>
        <w:rPr>
          <w:spacing w:val="-10"/>
        </w:rPr>
        <w:t xml:space="preserve"> </w:t>
      </w:r>
      <w:r>
        <w:rPr>
          <w:w w:val="80"/>
        </w:rPr>
        <w:t>,</w:t>
      </w:r>
      <w:r>
        <w:tab/>
        <w:t>gr that you r</w:t>
      </w:r>
      <w:r>
        <w:tab/>
      </w:r>
      <w:r>
        <w:rPr>
          <w:w w:val="95"/>
        </w:rPr>
        <w:t>quired to</w:t>
      </w:r>
      <w:r>
        <w:rPr>
          <w:spacing w:val="-2"/>
          <w:w w:val="95"/>
        </w:rPr>
        <w:t xml:space="preserve"> </w:t>
      </w:r>
      <w:r>
        <w:rPr>
          <w:w w:val="95"/>
        </w:rPr>
        <w:t>file Form 990/.„&gt;-EZ/990-N,</w:t>
      </w:r>
      <w:r>
        <w:rPr>
          <w:spacing w:val="-3"/>
          <w:w w:val="95"/>
        </w:rPr>
        <w:t xml:space="preserve"> </w:t>
      </w:r>
      <w:r>
        <w:rPr>
          <w:w w:val="95"/>
        </w:rPr>
        <w:t>our records show you're required</w:t>
      </w:r>
      <w: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file an annual’ihforination return (Fot</w:t>
      </w:r>
      <w:r>
        <w:rPr>
          <w:spacing w:val="-12"/>
          <w:w w:val="95"/>
        </w:rPr>
        <w:t xml:space="preserve"> </w:t>
      </w:r>
      <w:r>
        <w:rPr>
          <w:w w:val="95"/>
        </w:rPr>
        <w:t>in 990 or Form 990-EZ) or electronic</w:t>
      </w:r>
      <w:r>
        <w:rPr>
          <w:spacing w:val="23"/>
        </w:rPr>
        <w:t xml:space="preserve"> </w:t>
      </w:r>
      <w:r>
        <w:rPr>
          <w:w w:val="95"/>
        </w:rPr>
        <w:t>notice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(Form 990-N,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e-Postcard).</w:t>
      </w:r>
      <w:r>
        <w:t xml:space="preserve"> </w:t>
      </w:r>
      <w:r>
        <w:rPr>
          <w:w w:val="95"/>
        </w:rPr>
        <w:t>If you don't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file a </w:t>
      </w:r>
      <w:r>
        <w:rPr>
          <w:w w:val="80"/>
        </w:rPr>
        <w:t>i</w:t>
      </w:r>
      <w:r>
        <w:rPr>
          <w:spacing w:val="-13"/>
          <w:w w:val="80"/>
        </w:rPr>
        <w:t xml:space="preserve"> </w:t>
      </w:r>
      <w:r>
        <w:rPr>
          <w:w w:val="95"/>
        </w:rPr>
        <w:t>equired</w:t>
      </w:r>
      <w:r>
        <w:t xml:space="preserve"> </w:t>
      </w:r>
      <w:r>
        <w:rPr>
          <w:w w:val="95"/>
        </w:rPr>
        <w:t>return or notice</w:t>
      </w:r>
      <w:r>
        <w:rPr>
          <w:spacing w:val="-1"/>
          <w:w w:val="95"/>
        </w:rPr>
        <w:t xml:space="preserve"> </w:t>
      </w:r>
      <w:r>
        <w:rPr>
          <w:w w:val="95"/>
        </w:rPr>
        <w:t>for</w:t>
      </w:r>
      <w:r>
        <w:rPr>
          <w:spacing w:val="-2"/>
          <w:w w:val="95"/>
        </w:rPr>
        <w:t xml:space="preserve"> </w:t>
      </w:r>
      <w:r>
        <w:rPr>
          <w:w w:val="95"/>
        </w:rPr>
        <w:t>three</w:t>
      </w:r>
      <w:r>
        <w:rPr>
          <w:spacing w:val="-7"/>
          <w:w w:val="95"/>
        </w:rPr>
        <w:t xml:space="preserve"> </w:t>
      </w:r>
      <w:r>
        <w:rPr>
          <w:w w:val="95"/>
        </w:rPr>
        <w:t>consecutive</w:t>
      </w:r>
      <w:r>
        <w:rPr>
          <w:spacing w:val="18"/>
        </w:rPr>
        <w:t xml:space="preserve"> </w:t>
      </w:r>
      <w:r>
        <w:rPr>
          <w:w w:val="95"/>
        </w:rPr>
        <w:t>years, your exempt status will be automatically</w:t>
      </w:r>
      <w:r>
        <w:rPr>
          <w:spacing w:val="30"/>
        </w:rPr>
        <w:t xml:space="preserve"> </w:t>
      </w:r>
      <w:r>
        <w:rPr>
          <w:w w:val="95"/>
        </w:rPr>
        <w:t>revolved.</w:t>
      </w:r>
    </w:p>
    <w:p w:rsidR="00065001" w:rsidRDefault="00AB58DA">
      <w:pPr>
        <w:pStyle w:val="BodyText"/>
        <w:spacing w:before="145" w:line="244" w:lineRule="auto"/>
        <w:ind w:left="119" w:right="160" w:firstLine="10"/>
      </w:pPr>
      <w:r>
        <w:rPr>
          <w:w w:val="95"/>
        </w:rPr>
        <w:t>If</w:t>
      </w:r>
      <w:r>
        <w:rPr>
          <w:spacing w:val="-12"/>
          <w:w w:val="95"/>
        </w:rPr>
        <w:t xml:space="preserve"> </w:t>
      </w:r>
      <w:r>
        <w:rPr>
          <w:w w:val="95"/>
        </w:rPr>
        <w:t>we</w:t>
      </w:r>
      <w:r>
        <w:rPr>
          <w:spacing w:val="-12"/>
          <w:w w:val="95"/>
        </w:rPr>
        <w:t xml:space="preserve"> </w:t>
      </w:r>
      <w:r>
        <w:rPr>
          <w:w w:val="95"/>
        </w:rPr>
        <w:t>indicated</w:t>
      </w:r>
      <w:r>
        <w:rPr>
          <w:spacing w:val="9"/>
        </w:rPr>
        <w:t xml:space="preserve"> </w:t>
      </w:r>
      <w:r>
        <w:rPr>
          <w:w w:val="95"/>
        </w:rPr>
        <w:t>at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top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this lettei’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an addendum</w:t>
      </w:r>
      <w:r>
        <w:t xml:space="preserve"> </w:t>
      </w:r>
      <w:r>
        <w:rPr>
          <w:w w:val="95"/>
        </w:rPr>
        <w:t>applies,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enclosed</w:t>
      </w:r>
      <w:r>
        <w:t xml:space="preserve"> </w:t>
      </w:r>
      <w:r>
        <w:rPr>
          <w:w w:val="95"/>
        </w:rPr>
        <w:t>addendum</w:t>
      </w:r>
      <w:r>
        <w:rPr>
          <w:spacing w:val="18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an</w:t>
      </w:r>
      <w:r>
        <w:rPr>
          <w:spacing w:val="9"/>
        </w:rPr>
        <w:t xml:space="preserve"> </w:t>
      </w:r>
      <w:r>
        <w:rPr>
          <w:w w:val="95"/>
        </w:rPr>
        <w:t>integral</w:t>
      </w:r>
      <w:r>
        <w:rPr>
          <w:spacing w:val="10"/>
        </w:rPr>
        <w:t xml:space="preserve"> </w:t>
      </w:r>
      <w:r>
        <w:rPr>
          <w:w w:val="95"/>
        </w:rPr>
        <w:t>part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of </w:t>
      </w:r>
      <w:r>
        <w:t>this letter.</w:t>
      </w:r>
    </w:p>
    <w:p w:rsidR="00065001" w:rsidRDefault="00AB58DA">
      <w:pPr>
        <w:pStyle w:val="BodyText"/>
        <w:spacing w:before="157" w:line="244" w:lineRule="auto"/>
        <w:ind w:left="119" w:right="56" w:hanging="3"/>
      </w:pPr>
      <w:r>
        <w:rPr>
          <w:w w:val="95"/>
        </w:rPr>
        <w:t>For</w:t>
      </w:r>
      <w:r>
        <w:rPr>
          <w:spacing w:val="6"/>
        </w:rPr>
        <w:t xml:space="preserve"> </w:t>
      </w:r>
      <w:r>
        <w:rPr>
          <w:w w:val="95"/>
        </w:rPr>
        <w:t>important</w:t>
      </w:r>
      <w:r>
        <w:t xml:space="preserve"> </w:t>
      </w:r>
      <w:r>
        <w:rPr>
          <w:w w:val="95"/>
        </w:rPr>
        <w:t>information</w:t>
      </w:r>
      <w:r>
        <w:rPr>
          <w:spacing w:val="16"/>
        </w:rPr>
        <w:t xml:space="preserve"> </w:t>
      </w:r>
      <w:r>
        <w:rPr>
          <w:w w:val="95"/>
        </w:rPr>
        <w:t>about your responsibilities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tax-exempt</w:t>
      </w:r>
      <w:r>
        <w:rPr>
          <w:spacing w:val="-3"/>
          <w:w w:val="95"/>
        </w:rPr>
        <w:t xml:space="preserve"> </w:t>
      </w:r>
      <w:r>
        <w:rPr>
          <w:w w:val="95"/>
        </w:rPr>
        <w:t>organization,</w:t>
      </w:r>
      <w:r>
        <w:t xml:space="preserve"> </w:t>
      </w:r>
      <w:r>
        <w:rPr>
          <w:w w:val="95"/>
        </w:rPr>
        <w:t>go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hyperlink r:id="rId8">
        <w:r>
          <w:rPr>
            <w:w w:val="95"/>
          </w:rPr>
          <w:t>www.irs.gon/char</w:t>
        </w:r>
      </w:hyperlink>
      <w:r>
        <w:rPr>
          <w:spacing w:val="-26"/>
          <w:w w:val="95"/>
        </w:rPr>
        <w:t xml:space="preserve"> </w:t>
      </w:r>
      <w:r>
        <w:rPr>
          <w:w w:val="95"/>
        </w:rPr>
        <w:t>ities. Enter "4221-PC" in the search</w:t>
      </w:r>
      <w:r>
        <w:t xml:space="preserve"> </w:t>
      </w:r>
      <w:r>
        <w:rPr>
          <w:w w:val="95"/>
        </w:rPr>
        <w:t>bar to view Publication</w:t>
      </w:r>
      <w:r>
        <w:rPr>
          <w:spacing w:val="25"/>
        </w:rPr>
        <w:t xml:space="preserve"> </w:t>
      </w:r>
      <w:r>
        <w:rPr>
          <w:w w:val="95"/>
        </w:rPr>
        <w:t>4221-PC, Compliance Guide for</w:t>
      </w:r>
      <w:r>
        <w:rPr>
          <w:w w:val="95"/>
        </w:rPr>
        <w:t xml:space="preserve"> 501(c)(3) Public Charities, which desci</w:t>
      </w:r>
      <w:r>
        <w:rPr>
          <w:spacing w:val="-8"/>
          <w:w w:val="95"/>
        </w:rPr>
        <w:t xml:space="preserve"> </w:t>
      </w:r>
      <w:r>
        <w:rPr>
          <w:w w:val="95"/>
        </w:rPr>
        <w:t>ibes your recordkeeping, repoiting, and disclosure</w:t>
      </w:r>
      <w:r>
        <w:t xml:space="preserve"> </w:t>
      </w:r>
      <w:r>
        <w:rPr>
          <w:w w:val="95"/>
        </w:rPr>
        <w:t>requiiements.</w:t>
      </w:r>
    </w:p>
    <w:p w:rsidR="00065001" w:rsidRDefault="00AB58DA">
      <w:pPr>
        <w:spacing w:before="161"/>
        <w:ind w:left="5306"/>
      </w:pPr>
      <w:r>
        <w:rPr>
          <w:spacing w:val="-2"/>
        </w:rPr>
        <w:t>Sincerely,</w:t>
      </w:r>
    </w:p>
    <w:p w:rsidR="00065001" w:rsidRDefault="00AB58DA">
      <w:pPr>
        <w:pStyle w:val="BodyText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3881628</wp:posOffset>
            </wp:positionH>
            <wp:positionV relativeFrom="paragraph">
              <wp:posOffset>93408</wp:posOffset>
            </wp:positionV>
            <wp:extent cx="640079" cy="196596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4965191</wp:posOffset>
            </wp:positionH>
            <wp:positionV relativeFrom="paragraph">
              <wp:posOffset>116268</wp:posOffset>
            </wp:positionV>
            <wp:extent cx="626363" cy="123443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001" w:rsidRDefault="00AB58DA">
      <w:pPr>
        <w:pStyle w:val="BodyText"/>
        <w:spacing w:before="71"/>
        <w:ind w:left="5297"/>
      </w:pPr>
      <w:r>
        <w:rPr>
          <w:w w:val="95"/>
        </w:rPr>
        <w:t>Stephen</w:t>
      </w:r>
      <w:r>
        <w:rPr>
          <w:spacing w:val="10"/>
        </w:rPr>
        <w:t xml:space="preserve"> </w:t>
      </w:r>
      <w:r>
        <w:rPr>
          <w:w w:val="95"/>
        </w:rPr>
        <w:t>A.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Martin</w:t>
      </w:r>
    </w:p>
    <w:p w:rsidR="00065001" w:rsidRDefault="00AB58DA">
      <w:pPr>
        <w:pStyle w:val="BodyText"/>
        <w:spacing w:before="5" w:line="244" w:lineRule="auto"/>
        <w:ind w:left="5308" w:right="2349"/>
      </w:pPr>
      <w:r>
        <w:rPr>
          <w:w w:val="95"/>
        </w:rPr>
        <w:t>Director,</w:t>
      </w:r>
      <w:r>
        <w:rPr>
          <w:spacing w:val="-7"/>
          <w:w w:val="95"/>
        </w:rPr>
        <w:t xml:space="preserve"> </w:t>
      </w:r>
      <w:r>
        <w:rPr>
          <w:w w:val="95"/>
        </w:rPr>
        <w:t>Exempt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Organizations </w:t>
      </w:r>
      <w:r>
        <w:t>Rulings and Agreements</w:t>
      </w:r>
    </w:p>
    <w:p w:rsidR="00065001" w:rsidRDefault="00065001">
      <w:pPr>
        <w:pStyle w:val="BodyText"/>
        <w:rPr>
          <w:sz w:val="26"/>
        </w:rPr>
      </w:pPr>
    </w:p>
    <w:p w:rsidR="00065001" w:rsidRDefault="00065001">
      <w:pPr>
        <w:pStyle w:val="BodyText"/>
        <w:rPr>
          <w:sz w:val="21"/>
        </w:rPr>
      </w:pPr>
    </w:p>
    <w:p w:rsidR="00065001" w:rsidRDefault="00AB58DA">
      <w:pPr>
        <w:ind w:left="8350"/>
        <w:rPr>
          <w:rFonts w:ascii="Arial"/>
          <w:b/>
          <w:sz w:val="19"/>
        </w:rPr>
      </w:pPr>
      <w:r>
        <w:rPr>
          <w:rFonts w:ascii="Arial"/>
          <w:b/>
          <w:sz w:val="19"/>
        </w:rPr>
        <w:t>Letter</w:t>
      </w:r>
      <w:r>
        <w:rPr>
          <w:rFonts w:ascii="Arial"/>
          <w:b/>
          <w:spacing w:val="5"/>
          <w:sz w:val="19"/>
        </w:rPr>
        <w:t xml:space="preserve"> </w:t>
      </w:r>
      <w:r>
        <w:rPr>
          <w:rFonts w:ascii="Arial"/>
          <w:b/>
          <w:sz w:val="19"/>
        </w:rPr>
        <w:t>947</w:t>
      </w:r>
      <w:r>
        <w:rPr>
          <w:rFonts w:ascii="Arial"/>
          <w:b/>
          <w:spacing w:val="3"/>
          <w:sz w:val="19"/>
        </w:rPr>
        <w:t xml:space="preserve"> </w:t>
      </w:r>
      <w:r>
        <w:rPr>
          <w:rFonts w:ascii="Arial"/>
          <w:b/>
          <w:sz w:val="19"/>
        </w:rPr>
        <w:t>(Rev.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2-</w:t>
      </w:r>
      <w:r>
        <w:rPr>
          <w:rFonts w:ascii="Arial"/>
          <w:b/>
          <w:spacing w:val="-2"/>
          <w:sz w:val="19"/>
        </w:rPr>
        <w:t>2020)</w:t>
      </w:r>
    </w:p>
    <w:p w:rsidR="00065001" w:rsidRDefault="00AB58DA">
      <w:pPr>
        <w:spacing w:before="12"/>
        <w:ind w:left="8350"/>
        <w:rPr>
          <w:rFonts w:ascii="Arial"/>
          <w:sz w:val="16"/>
        </w:rPr>
      </w:pPr>
      <w:r>
        <w:rPr>
          <w:rFonts w:ascii="Arial"/>
          <w:w w:val="95"/>
          <w:sz w:val="16"/>
        </w:rPr>
        <w:t>Catalog</w:t>
      </w:r>
      <w:r>
        <w:rPr>
          <w:rFonts w:ascii="Arial"/>
          <w:sz w:val="16"/>
        </w:rPr>
        <w:t xml:space="preserve"> </w:t>
      </w:r>
      <w:r>
        <w:rPr>
          <w:rFonts w:ascii="Arial"/>
          <w:w w:val="95"/>
          <w:sz w:val="16"/>
        </w:rPr>
        <w:t>Number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w w:val="95"/>
          <w:sz w:val="16"/>
        </w:rPr>
        <w:t>35152P</w:t>
      </w:r>
    </w:p>
    <w:sectPr w:rsidR="00065001">
      <w:type w:val="continuous"/>
      <w:pgSz w:w="12240" w:h="15840"/>
      <w:pgMar w:top="130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1"/>
    <w:rsid w:val="00065001"/>
    <w:rsid w:val="00A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EFABFAD6-E061-4016-87E8-CB34702B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215" w:lineRule="exact"/>
      <w:ind w:left="100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n/cha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Peoples Natural Gas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Zombek, Donald</dc:creator>
  <cp:lastModifiedBy>Zombek, Donald</cp:lastModifiedBy>
  <cp:revision>2</cp:revision>
  <dcterms:created xsi:type="dcterms:W3CDTF">2023-03-07T15:37:00Z</dcterms:created>
  <dcterms:modified xsi:type="dcterms:W3CDTF">2023-03-07T15:37:00Z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Xerox WorkCentre 5325</vt:lpwstr>
  </property>
  <property fmtid="{D5CDD505-2E9C-101B-9397-08002B2CF9AE}" pid="4" name="LastSaved">
    <vt:filetime>2023-03-07T00:00:00Z</vt:filetime>
  </property>
</Properties>
</file>